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CB2" w:rsidRDefault="00A572E5">
      <w:pPr>
        <w:jc w:val="center"/>
        <w:rPr>
          <w:rFonts w:ascii="隶书" w:eastAsia="隶书"/>
          <w:sz w:val="84"/>
          <w:szCs w:val="84"/>
        </w:rPr>
      </w:pPr>
      <w:r>
        <w:rPr>
          <w:rFonts w:ascii="隶书" w:eastAsia="隶书" w:hint="eastAsia"/>
          <w:sz w:val="84"/>
          <w:szCs w:val="84"/>
        </w:rPr>
        <w:t>海  报</w:t>
      </w:r>
    </w:p>
    <w:p w:rsidR="00E44CB2" w:rsidRDefault="00A572E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021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（星期二）</w:t>
      </w:r>
      <w:r>
        <w:rPr>
          <w:sz w:val="28"/>
          <w:szCs w:val="28"/>
        </w:rPr>
        <w:t>14</w:t>
      </w:r>
      <w:r>
        <w:rPr>
          <w:rFonts w:hint="eastAsia"/>
          <w:sz w:val="28"/>
          <w:szCs w:val="28"/>
        </w:rPr>
        <w:t>：</w:t>
      </w: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，在中西医结合研究院四楼会议室举行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021</w:t>
      </w:r>
      <w:r>
        <w:rPr>
          <w:rFonts w:hint="eastAsia"/>
          <w:sz w:val="28"/>
          <w:szCs w:val="28"/>
        </w:rPr>
        <w:t>届博士研究生论文预答辩会。</w:t>
      </w:r>
    </w:p>
    <w:p w:rsidR="00E44CB2" w:rsidRDefault="00A572E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预答辩委员会成员组成：</w:t>
      </w:r>
    </w:p>
    <w:tbl>
      <w:tblPr>
        <w:tblStyle w:val="a7"/>
        <w:tblW w:w="8359" w:type="dxa"/>
        <w:jc w:val="center"/>
        <w:tblLook w:val="04A0" w:firstRow="1" w:lastRow="0" w:firstColumn="1" w:lastColumn="0" w:noHBand="0" w:noVBand="1"/>
      </w:tblPr>
      <w:tblGrid>
        <w:gridCol w:w="1896"/>
        <w:gridCol w:w="1110"/>
        <w:gridCol w:w="1384"/>
        <w:gridCol w:w="1656"/>
        <w:gridCol w:w="2313"/>
      </w:tblGrid>
      <w:tr w:rsidR="00E44CB2" w:rsidRPr="00D337FE" w:rsidTr="0051654B">
        <w:trPr>
          <w:trHeight w:val="416"/>
          <w:jc w:val="center"/>
        </w:trPr>
        <w:tc>
          <w:tcPr>
            <w:tcW w:w="189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预答辩委员会</w:t>
            </w:r>
          </w:p>
        </w:tc>
        <w:tc>
          <w:tcPr>
            <w:tcW w:w="1110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姓名</w:t>
            </w:r>
          </w:p>
        </w:tc>
        <w:tc>
          <w:tcPr>
            <w:tcW w:w="1384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职称</w:t>
            </w:r>
          </w:p>
        </w:tc>
        <w:tc>
          <w:tcPr>
            <w:tcW w:w="165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导师类型</w:t>
            </w:r>
          </w:p>
        </w:tc>
        <w:tc>
          <w:tcPr>
            <w:tcW w:w="2313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工作单位</w:t>
            </w:r>
          </w:p>
        </w:tc>
      </w:tr>
      <w:tr w:rsidR="00E44CB2" w:rsidRPr="00D337FE" w:rsidTr="0051654B">
        <w:trPr>
          <w:trHeight w:val="422"/>
          <w:jc w:val="center"/>
        </w:trPr>
        <w:tc>
          <w:tcPr>
            <w:tcW w:w="1896" w:type="dxa"/>
            <w:vAlign w:val="center"/>
          </w:tcPr>
          <w:p w:rsidR="00E44CB2" w:rsidRPr="00D337FE" w:rsidRDefault="00A572E5">
            <w:pPr>
              <w:jc w:val="center"/>
              <w:rPr>
                <w:b/>
                <w:sz w:val="24"/>
              </w:rPr>
            </w:pPr>
            <w:r w:rsidRPr="00D337FE">
              <w:rPr>
                <w:rFonts w:hint="eastAsia"/>
                <w:sz w:val="24"/>
              </w:rPr>
              <w:t>主席</w:t>
            </w:r>
          </w:p>
        </w:tc>
        <w:tc>
          <w:tcPr>
            <w:tcW w:w="1110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 xml:space="preserve">林　</w:t>
            </w:r>
            <w:r w:rsidRPr="00D337FE">
              <w:rPr>
                <w:sz w:val="24"/>
              </w:rPr>
              <w:t>炜</w:t>
            </w:r>
          </w:p>
        </w:tc>
        <w:tc>
          <w:tcPr>
            <w:tcW w:w="1384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sz w:val="24"/>
              </w:rPr>
              <w:t>研究员</w:t>
            </w:r>
          </w:p>
        </w:tc>
        <w:tc>
          <w:tcPr>
            <w:tcW w:w="165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福建中医药大学</w:t>
            </w:r>
          </w:p>
        </w:tc>
      </w:tr>
      <w:tr w:rsidR="00E44CB2" w:rsidRPr="00D337FE" w:rsidTr="0051654B">
        <w:trPr>
          <w:trHeight w:val="415"/>
          <w:jc w:val="center"/>
        </w:trPr>
        <w:tc>
          <w:tcPr>
            <w:tcW w:w="189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委员</w:t>
            </w:r>
          </w:p>
        </w:tc>
        <w:tc>
          <w:tcPr>
            <w:tcW w:w="1110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刘献祥</w:t>
            </w:r>
          </w:p>
        </w:tc>
        <w:tc>
          <w:tcPr>
            <w:tcW w:w="1384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教授</w:t>
            </w:r>
          </w:p>
        </w:tc>
        <w:tc>
          <w:tcPr>
            <w:tcW w:w="165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313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福建中医药大学</w:t>
            </w:r>
          </w:p>
        </w:tc>
      </w:tr>
      <w:tr w:rsidR="00E44CB2" w:rsidRPr="00D337FE" w:rsidTr="0051654B">
        <w:trPr>
          <w:trHeight w:val="393"/>
          <w:jc w:val="center"/>
        </w:trPr>
        <w:tc>
          <w:tcPr>
            <w:tcW w:w="189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委员</w:t>
            </w:r>
          </w:p>
        </w:tc>
        <w:tc>
          <w:tcPr>
            <w:tcW w:w="1110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林燕萍</w:t>
            </w:r>
          </w:p>
        </w:tc>
        <w:tc>
          <w:tcPr>
            <w:tcW w:w="1384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教授</w:t>
            </w:r>
          </w:p>
        </w:tc>
        <w:tc>
          <w:tcPr>
            <w:tcW w:w="165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313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福建中医药大学</w:t>
            </w:r>
          </w:p>
        </w:tc>
      </w:tr>
      <w:tr w:rsidR="00E44CB2" w:rsidRPr="00D337FE" w:rsidTr="0051654B">
        <w:trPr>
          <w:trHeight w:val="440"/>
          <w:jc w:val="center"/>
        </w:trPr>
        <w:tc>
          <w:tcPr>
            <w:tcW w:w="189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委员</w:t>
            </w:r>
          </w:p>
        </w:tc>
        <w:tc>
          <w:tcPr>
            <w:tcW w:w="1110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朱鹏立</w:t>
            </w:r>
          </w:p>
        </w:tc>
        <w:tc>
          <w:tcPr>
            <w:tcW w:w="1384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教授</w:t>
            </w:r>
          </w:p>
        </w:tc>
        <w:tc>
          <w:tcPr>
            <w:tcW w:w="165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313" w:type="dxa"/>
            <w:vAlign w:val="center"/>
          </w:tcPr>
          <w:p w:rsidR="00E44CB2" w:rsidRPr="00D337FE" w:rsidRDefault="00A572E5" w:rsidP="00276BAB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福建</w:t>
            </w:r>
            <w:r w:rsidR="00276BAB">
              <w:rPr>
                <w:rFonts w:hint="eastAsia"/>
                <w:sz w:val="24"/>
              </w:rPr>
              <w:t>省立</w:t>
            </w:r>
            <w:r w:rsidR="00276BAB">
              <w:rPr>
                <w:sz w:val="24"/>
              </w:rPr>
              <w:t>医院</w:t>
            </w:r>
          </w:p>
        </w:tc>
      </w:tr>
      <w:tr w:rsidR="00E44CB2" w:rsidRPr="00D337FE" w:rsidTr="0051654B">
        <w:trPr>
          <w:trHeight w:val="404"/>
          <w:jc w:val="center"/>
        </w:trPr>
        <w:tc>
          <w:tcPr>
            <w:tcW w:w="189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委员</w:t>
            </w:r>
          </w:p>
        </w:tc>
        <w:tc>
          <w:tcPr>
            <w:tcW w:w="1110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李西海</w:t>
            </w:r>
          </w:p>
        </w:tc>
        <w:tc>
          <w:tcPr>
            <w:tcW w:w="1384" w:type="dxa"/>
            <w:vAlign w:val="center"/>
          </w:tcPr>
          <w:p w:rsidR="00E44CB2" w:rsidRPr="00D337FE" w:rsidRDefault="00D337FE">
            <w:pPr>
              <w:jc w:val="center"/>
              <w:rPr>
                <w:sz w:val="24"/>
              </w:rPr>
            </w:pPr>
            <w:r w:rsidRPr="00D337FE">
              <w:rPr>
                <w:sz w:val="24"/>
              </w:rPr>
              <w:t>研究员</w:t>
            </w:r>
          </w:p>
        </w:tc>
        <w:tc>
          <w:tcPr>
            <w:tcW w:w="165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313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福建中医药大学</w:t>
            </w:r>
          </w:p>
        </w:tc>
      </w:tr>
      <w:tr w:rsidR="00E44CB2" w:rsidRPr="00D337FE" w:rsidTr="0051654B">
        <w:trPr>
          <w:trHeight w:val="411"/>
          <w:jc w:val="center"/>
        </w:trPr>
        <w:tc>
          <w:tcPr>
            <w:tcW w:w="189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委员</w:t>
            </w:r>
          </w:p>
        </w:tc>
        <w:tc>
          <w:tcPr>
            <w:tcW w:w="1110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任丹妮</w:t>
            </w:r>
          </w:p>
        </w:tc>
        <w:tc>
          <w:tcPr>
            <w:tcW w:w="1384" w:type="dxa"/>
            <w:vAlign w:val="center"/>
          </w:tcPr>
          <w:p w:rsidR="00E44CB2" w:rsidRPr="00D337FE" w:rsidRDefault="00D337FE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教授</w:t>
            </w:r>
          </w:p>
        </w:tc>
        <w:tc>
          <w:tcPr>
            <w:tcW w:w="1656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E44CB2" w:rsidRPr="00D337FE" w:rsidRDefault="00A572E5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福建中医药大学</w:t>
            </w:r>
          </w:p>
        </w:tc>
      </w:tr>
      <w:tr w:rsidR="00D337FE" w:rsidRPr="00D337FE" w:rsidTr="0051654B">
        <w:trPr>
          <w:trHeight w:val="417"/>
          <w:jc w:val="center"/>
        </w:trPr>
        <w:tc>
          <w:tcPr>
            <w:tcW w:w="1896" w:type="dxa"/>
            <w:vAlign w:val="center"/>
          </w:tcPr>
          <w:p w:rsidR="00D337FE" w:rsidRPr="00D337FE" w:rsidRDefault="000354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秘书</w:t>
            </w:r>
          </w:p>
        </w:tc>
        <w:tc>
          <w:tcPr>
            <w:tcW w:w="1110" w:type="dxa"/>
            <w:vAlign w:val="center"/>
          </w:tcPr>
          <w:p w:rsidR="00D337FE" w:rsidRPr="00D337FE" w:rsidRDefault="000354B0">
            <w:pPr>
              <w:jc w:val="center"/>
              <w:rPr>
                <w:sz w:val="24"/>
              </w:rPr>
            </w:pPr>
            <w:r w:rsidRPr="000354B0">
              <w:rPr>
                <w:rFonts w:hint="eastAsia"/>
                <w:sz w:val="24"/>
              </w:rPr>
              <w:t>魏丽慧</w:t>
            </w:r>
          </w:p>
        </w:tc>
        <w:tc>
          <w:tcPr>
            <w:tcW w:w="1384" w:type="dxa"/>
            <w:vAlign w:val="center"/>
          </w:tcPr>
          <w:p w:rsidR="00D337FE" w:rsidRPr="00D337FE" w:rsidRDefault="000354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实验</w:t>
            </w:r>
            <w:r>
              <w:rPr>
                <w:sz w:val="24"/>
              </w:rPr>
              <w:t>师</w:t>
            </w:r>
          </w:p>
        </w:tc>
        <w:tc>
          <w:tcPr>
            <w:tcW w:w="1656" w:type="dxa"/>
            <w:vAlign w:val="center"/>
          </w:tcPr>
          <w:p w:rsidR="00D337FE" w:rsidRPr="00D337FE" w:rsidRDefault="000354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2313" w:type="dxa"/>
            <w:vAlign w:val="center"/>
          </w:tcPr>
          <w:p w:rsidR="00D337FE" w:rsidRPr="00D337FE" w:rsidRDefault="000354B0">
            <w:pPr>
              <w:jc w:val="center"/>
              <w:rPr>
                <w:sz w:val="24"/>
              </w:rPr>
            </w:pPr>
            <w:r w:rsidRPr="00D337FE">
              <w:rPr>
                <w:rFonts w:hint="eastAsia"/>
                <w:sz w:val="24"/>
              </w:rPr>
              <w:t>福建中医药大学</w:t>
            </w:r>
          </w:p>
        </w:tc>
      </w:tr>
    </w:tbl>
    <w:p w:rsidR="00E44CB2" w:rsidRDefault="00E44CB2">
      <w:pPr>
        <w:rPr>
          <w:sz w:val="24"/>
          <w:szCs w:val="32"/>
        </w:rPr>
      </w:pPr>
    </w:p>
    <w:p w:rsidR="00E44CB2" w:rsidRDefault="00A572E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预答辩名单：</w:t>
      </w:r>
    </w:p>
    <w:tbl>
      <w:tblPr>
        <w:tblStyle w:val="a7"/>
        <w:tblpPr w:leftFromText="180" w:rightFromText="180" w:vertAnchor="text" w:tblpXSpec="center" w:tblpY="1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471"/>
        <w:gridCol w:w="1453"/>
        <w:gridCol w:w="1112"/>
        <w:gridCol w:w="1325"/>
        <w:gridCol w:w="3118"/>
        <w:gridCol w:w="1043"/>
      </w:tblGrid>
      <w:tr w:rsidR="00E44CB2" w:rsidRPr="00D337FE">
        <w:tc>
          <w:tcPr>
            <w:tcW w:w="471" w:type="dxa"/>
            <w:vAlign w:val="center"/>
          </w:tcPr>
          <w:p w:rsidR="00E44CB2" w:rsidRPr="00D337FE" w:rsidRDefault="00A572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/>
                <w:sz w:val="24"/>
              </w:rPr>
              <w:t>序号</w:t>
            </w:r>
          </w:p>
        </w:tc>
        <w:tc>
          <w:tcPr>
            <w:tcW w:w="1453" w:type="dxa"/>
            <w:vAlign w:val="center"/>
          </w:tcPr>
          <w:p w:rsidR="00E44CB2" w:rsidRPr="00D337FE" w:rsidRDefault="00A572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/>
                <w:sz w:val="24"/>
              </w:rPr>
              <w:t>学号</w:t>
            </w:r>
          </w:p>
        </w:tc>
        <w:tc>
          <w:tcPr>
            <w:tcW w:w="1112" w:type="dxa"/>
            <w:vAlign w:val="center"/>
          </w:tcPr>
          <w:p w:rsidR="00E44CB2" w:rsidRPr="00D337FE" w:rsidRDefault="00A572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/>
                <w:sz w:val="24"/>
              </w:rPr>
              <w:t>答辩人</w:t>
            </w:r>
          </w:p>
        </w:tc>
        <w:tc>
          <w:tcPr>
            <w:tcW w:w="1325" w:type="dxa"/>
            <w:vAlign w:val="center"/>
          </w:tcPr>
          <w:p w:rsidR="00E44CB2" w:rsidRPr="00D337FE" w:rsidRDefault="00A572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/>
                <w:sz w:val="24"/>
              </w:rPr>
              <w:t>专业名称</w:t>
            </w:r>
          </w:p>
        </w:tc>
        <w:tc>
          <w:tcPr>
            <w:tcW w:w="3118" w:type="dxa"/>
            <w:vAlign w:val="center"/>
          </w:tcPr>
          <w:p w:rsidR="00E44CB2" w:rsidRPr="00D337FE" w:rsidRDefault="00A572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/>
                <w:sz w:val="24"/>
              </w:rPr>
              <w:t>论文题目</w:t>
            </w:r>
          </w:p>
        </w:tc>
        <w:tc>
          <w:tcPr>
            <w:tcW w:w="1043" w:type="dxa"/>
            <w:vAlign w:val="center"/>
          </w:tcPr>
          <w:p w:rsidR="00E44CB2" w:rsidRPr="00D337FE" w:rsidRDefault="00A572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/>
                <w:sz w:val="24"/>
              </w:rPr>
              <w:t>指导</w:t>
            </w:r>
          </w:p>
          <w:p w:rsidR="00E44CB2" w:rsidRPr="00D337FE" w:rsidRDefault="00A572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/>
                <w:sz w:val="24"/>
              </w:rPr>
              <w:t>老师</w:t>
            </w:r>
          </w:p>
        </w:tc>
      </w:tr>
      <w:tr w:rsidR="005A6BC6" w:rsidRPr="00D337FE">
        <w:tc>
          <w:tcPr>
            <w:tcW w:w="471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53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1161133002</w:t>
            </w:r>
          </w:p>
        </w:tc>
        <w:tc>
          <w:tcPr>
            <w:tcW w:w="1112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陈俊</w:t>
            </w:r>
          </w:p>
        </w:tc>
        <w:tc>
          <w:tcPr>
            <w:tcW w:w="1325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独活寄生汤调节</w:t>
            </w:r>
            <w:r w:rsidRPr="00D337FE">
              <w:rPr>
                <w:rFonts w:hint="eastAsia"/>
                <w:color w:val="000000"/>
                <w:sz w:val="24"/>
              </w:rPr>
              <w:t>PERK/Bip</w:t>
            </w:r>
            <w:r w:rsidRPr="00D337FE">
              <w:rPr>
                <w:rFonts w:hint="eastAsia"/>
                <w:color w:val="000000"/>
                <w:sz w:val="24"/>
              </w:rPr>
              <w:t>信号通路抑制骨关节炎软骨细胞凋亡的机制研究</w:t>
            </w:r>
          </w:p>
        </w:tc>
        <w:tc>
          <w:tcPr>
            <w:tcW w:w="1043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 w:hint="eastAsia"/>
                <w:sz w:val="24"/>
              </w:rPr>
              <w:t>刘献祥</w:t>
            </w:r>
          </w:p>
          <w:p w:rsidR="005A6BC6" w:rsidRPr="00D337FE" w:rsidRDefault="005A6BC6" w:rsidP="005A6B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 w:hint="eastAsia"/>
                <w:sz w:val="24"/>
              </w:rPr>
              <w:t>教授</w:t>
            </w:r>
          </w:p>
        </w:tc>
      </w:tr>
      <w:tr w:rsidR="005A6BC6" w:rsidRPr="00D337FE">
        <w:tc>
          <w:tcPr>
            <w:tcW w:w="471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53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1161133001</w:t>
            </w:r>
          </w:p>
        </w:tc>
        <w:tc>
          <w:tcPr>
            <w:tcW w:w="1112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陈成</w:t>
            </w:r>
          </w:p>
        </w:tc>
        <w:tc>
          <w:tcPr>
            <w:tcW w:w="1325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丹参多酚酸盐调控</w:t>
            </w:r>
            <w:r w:rsidRPr="00D337FE">
              <w:rPr>
                <w:rFonts w:hint="eastAsia"/>
                <w:color w:val="000000"/>
                <w:sz w:val="24"/>
              </w:rPr>
              <w:t>CaN/NFATc3/</w:t>
            </w:r>
            <w:r w:rsidRPr="00D337FE">
              <w:rPr>
                <w:rFonts w:hint="eastAsia"/>
                <w:color w:val="000000"/>
                <w:sz w:val="24"/>
              </w:rPr>
              <w:t>β</w:t>
            </w:r>
            <w:r w:rsidRPr="00D337FE">
              <w:rPr>
                <w:rFonts w:hint="eastAsia"/>
                <w:color w:val="000000"/>
                <w:sz w:val="24"/>
              </w:rPr>
              <w:t>-MHC</w:t>
            </w:r>
            <w:r w:rsidRPr="00D337FE">
              <w:rPr>
                <w:rFonts w:hint="eastAsia"/>
                <w:color w:val="000000"/>
                <w:sz w:val="24"/>
              </w:rPr>
              <w:t>通路改善大鼠心肌梗死后心室重构的实验研究</w:t>
            </w:r>
          </w:p>
        </w:tc>
        <w:tc>
          <w:tcPr>
            <w:tcW w:w="1043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 w:hint="eastAsia"/>
                <w:sz w:val="24"/>
              </w:rPr>
              <w:t>朱鹏立教授</w:t>
            </w:r>
          </w:p>
        </w:tc>
      </w:tr>
      <w:tr w:rsidR="005A6BC6" w:rsidRPr="00D337FE">
        <w:tc>
          <w:tcPr>
            <w:tcW w:w="471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453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1181133005</w:t>
            </w:r>
          </w:p>
        </w:tc>
        <w:tc>
          <w:tcPr>
            <w:tcW w:w="1112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孙攀</w:t>
            </w:r>
          </w:p>
        </w:tc>
        <w:tc>
          <w:tcPr>
            <w:tcW w:w="1325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中西医结合临床</w:t>
            </w:r>
          </w:p>
        </w:tc>
        <w:tc>
          <w:tcPr>
            <w:tcW w:w="3118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Nrf2</w:t>
            </w:r>
            <w:r w:rsidRPr="00D337FE">
              <w:rPr>
                <w:rFonts w:hint="eastAsia"/>
                <w:color w:val="000000"/>
                <w:sz w:val="24"/>
              </w:rPr>
              <w:t>信号通路介导健骨颗粒抗氧化应激调控</w:t>
            </w:r>
            <w:r w:rsidRPr="00D337FE">
              <w:rPr>
                <w:rFonts w:hint="eastAsia"/>
                <w:color w:val="000000"/>
                <w:sz w:val="24"/>
              </w:rPr>
              <w:t>PMOP</w:t>
            </w:r>
            <w:r w:rsidRPr="00D337FE">
              <w:rPr>
                <w:rFonts w:hint="eastAsia"/>
                <w:color w:val="000000"/>
                <w:sz w:val="24"/>
              </w:rPr>
              <w:t>骨稳态机制研究</w:t>
            </w:r>
          </w:p>
        </w:tc>
        <w:tc>
          <w:tcPr>
            <w:tcW w:w="1043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 w:hint="eastAsia"/>
                <w:sz w:val="24"/>
              </w:rPr>
              <w:t>林燕萍教授</w:t>
            </w:r>
          </w:p>
        </w:tc>
      </w:tr>
      <w:tr w:rsidR="005A6BC6" w:rsidRPr="00D337FE">
        <w:tc>
          <w:tcPr>
            <w:tcW w:w="471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453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1161133004</w:t>
            </w:r>
          </w:p>
        </w:tc>
        <w:tc>
          <w:tcPr>
            <w:tcW w:w="1112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魏振朴</w:t>
            </w:r>
          </w:p>
        </w:tc>
        <w:tc>
          <w:tcPr>
            <w:tcW w:w="1325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337FE">
              <w:rPr>
                <w:rFonts w:hint="eastAsia"/>
                <w:color w:val="000000"/>
                <w:sz w:val="24"/>
              </w:rPr>
              <w:t>中西医结合基础</w:t>
            </w:r>
          </w:p>
        </w:tc>
        <w:tc>
          <w:tcPr>
            <w:tcW w:w="3118" w:type="dxa"/>
            <w:vAlign w:val="center"/>
          </w:tcPr>
          <w:p w:rsidR="005A6BC6" w:rsidRPr="00D337FE" w:rsidRDefault="000C2B6B" w:rsidP="005A6BC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0C2B6B">
              <w:rPr>
                <w:rFonts w:hint="eastAsia"/>
                <w:color w:val="000000"/>
                <w:sz w:val="24"/>
              </w:rPr>
              <w:t>基于</w:t>
            </w:r>
            <w:r w:rsidRPr="000C2B6B">
              <w:rPr>
                <w:rFonts w:hint="eastAsia"/>
                <w:color w:val="000000"/>
                <w:sz w:val="24"/>
              </w:rPr>
              <w:t>Notch</w:t>
            </w:r>
            <w:r w:rsidRPr="000C2B6B">
              <w:rPr>
                <w:rFonts w:hint="eastAsia"/>
                <w:color w:val="000000"/>
                <w:sz w:val="24"/>
              </w:rPr>
              <w:t>信号通路探讨健骨颗粒调控去卵巢大鼠</w:t>
            </w:r>
            <w:r w:rsidRPr="000C2B6B">
              <w:rPr>
                <w:rFonts w:hint="eastAsia"/>
                <w:color w:val="000000"/>
                <w:sz w:val="24"/>
              </w:rPr>
              <w:t>BMSCs</w:t>
            </w:r>
            <w:r w:rsidRPr="000C2B6B">
              <w:rPr>
                <w:rFonts w:hint="eastAsia"/>
                <w:color w:val="000000"/>
                <w:sz w:val="24"/>
              </w:rPr>
              <w:t>成骨分化的作用机制</w:t>
            </w:r>
          </w:p>
        </w:tc>
        <w:tc>
          <w:tcPr>
            <w:tcW w:w="1043" w:type="dxa"/>
            <w:vAlign w:val="center"/>
          </w:tcPr>
          <w:p w:rsidR="005A6BC6" w:rsidRPr="00D337FE" w:rsidRDefault="005A6BC6" w:rsidP="005A6B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37FE">
              <w:rPr>
                <w:rFonts w:ascii="Times New Roman" w:hAnsi="Times New Roman" w:cs="Times New Roman" w:hint="eastAsia"/>
                <w:sz w:val="24"/>
              </w:rPr>
              <w:t>林燕萍教授</w:t>
            </w:r>
          </w:p>
        </w:tc>
      </w:tr>
    </w:tbl>
    <w:p w:rsidR="00E44CB2" w:rsidRDefault="00A572E5">
      <w:pPr>
        <w:jc w:val="center"/>
        <w:rPr>
          <w:rFonts w:ascii="隶书" w:eastAsia="隶书"/>
          <w:b/>
          <w:sz w:val="48"/>
          <w:szCs w:val="48"/>
        </w:rPr>
      </w:pPr>
      <w:r>
        <w:rPr>
          <w:rFonts w:ascii="隶书" w:eastAsia="隶书" w:hint="eastAsia"/>
          <w:b/>
          <w:sz w:val="48"/>
          <w:szCs w:val="48"/>
        </w:rPr>
        <w:t>欢迎广大师生莅临指导！</w:t>
      </w:r>
    </w:p>
    <w:p w:rsidR="000354B0" w:rsidRDefault="00A572E5" w:rsidP="000354B0">
      <w:pPr>
        <w:ind w:firstLineChars="2150" w:firstLine="602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中西医结合研究院                    </w:t>
      </w:r>
    </w:p>
    <w:p w:rsidR="00E44CB2" w:rsidRDefault="00A572E5" w:rsidP="000354B0">
      <w:pPr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 w:rsidR="000354B0">
        <w:rPr>
          <w:rFonts w:ascii="宋体" w:hAnsi="宋体" w:hint="eastAsia"/>
          <w:sz w:val="28"/>
          <w:szCs w:val="28"/>
        </w:rPr>
        <w:t xml:space="preserve">　</w:t>
      </w:r>
      <w:r w:rsidR="000354B0">
        <w:rPr>
          <w:rFonts w:ascii="宋体" w:hAnsi="宋体"/>
          <w:sz w:val="28"/>
          <w:szCs w:val="28"/>
        </w:rPr>
        <w:t xml:space="preserve">　　　　　　　　　　　　　　</w:t>
      </w:r>
      <w:r w:rsidR="000354B0">
        <w:rPr>
          <w:rFonts w:ascii="宋体" w:hAnsi="宋体" w:hint="eastAsia"/>
          <w:sz w:val="28"/>
          <w:szCs w:val="28"/>
        </w:rPr>
        <w:t xml:space="preserve">　</w:t>
      </w:r>
      <w:bookmarkStart w:id="0" w:name="_GoBack"/>
      <w:bookmarkEnd w:id="0"/>
      <w:r w:rsidR="000354B0">
        <w:rPr>
          <w:rFonts w:ascii="宋体" w:hAnsi="宋体"/>
          <w:sz w:val="28"/>
          <w:szCs w:val="28"/>
        </w:rPr>
        <w:t xml:space="preserve">　　　　　</w:t>
      </w:r>
      <w:r>
        <w:rPr>
          <w:rFonts w:ascii="宋体" w:hAnsi="宋体" w:hint="eastAsia"/>
          <w:sz w:val="28"/>
          <w:szCs w:val="28"/>
        </w:rPr>
        <w:t xml:space="preserve"> 2021年3月30日</w:t>
      </w:r>
    </w:p>
    <w:sectPr w:rsidR="00E44CB2" w:rsidSect="00E44C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1E0" w:rsidRDefault="005061E0" w:rsidP="00E95A31">
      <w:r>
        <w:separator/>
      </w:r>
    </w:p>
  </w:endnote>
  <w:endnote w:type="continuationSeparator" w:id="0">
    <w:p w:rsidR="005061E0" w:rsidRDefault="005061E0" w:rsidP="00E95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1E0" w:rsidRDefault="005061E0" w:rsidP="00E95A31">
      <w:r>
        <w:separator/>
      </w:r>
    </w:p>
  </w:footnote>
  <w:footnote w:type="continuationSeparator" w:id="0">
    <w:p w:rsidR="005061E0" w:rsidRDefault="005061E0" w:rsidP="00E95A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3BE"/>
    <w:rsid w:val="000011EE"/>
    <w:rsid w:val="00014C02"/>
    <w:rsid w:val="00027524"/>
    <w:rsid w:val="000354B0"/>
    <w:rsid w:val="00082CA7"/>
    <w:rsid w:val="000C2B6B"/>
    <w:rsid w:val="001765DC"/>
    <w:rsid w:val="00182825"/>
    <w:rsid w:val="001E4C4F"/>
    <w:rsid w:val="00276BAB"/>
    <w:rsid w:val="003209E1"/>
    <w:rsid w:val="003D288A"/>
    <w:rsid w:val="003D2C68"/>
    <w:rsid w:val="00447394"/>
    <w:rsid w:val="004A3B0A"/>
    <w:rsid w:val="004B09BE"/>
    <w:rsid w:val="005061E0"/>
    <w:rsid w:val="0051654B"/>
    <w:rsid w:val="005A6BC6"/>
    <w:rsid w:val="0060550A"/>
    <w:rsid w:val="006109DD"/>
    <w:rsid w:val="006449C1"/>
    <w:rsid w:val="006933BE"/>
    <w:rsid w:val="006D19D8"/>
    <w:rsid w:val="00710904"/>
    <w:rsid w:val="00717E64"/>
    <w:rsid w:val="00727302"/>
    <w:rsid w:val="00741F0D"/>
    <w:rsid w:val="00890378"/>
    <w:rsid w:val="008A75AE"/>
    <w:rsid w:val="008F3539"/>
    <w:rsid w:val="00962F43"/>
    <w:rsid w:val="009B0D65"/>
    <w:rsid w:val="009B5C47"/>
    <w:rsid w:val="00A11B53"/>
    <w:rsid w:val="00A572E5"/>
    <w:rsid w:val="00AC3F22"/>
    <w:rsid w:val="00B34784"/>
    <w:rsid w:val="00B37BF7"/>
    <w:rsid w:val="00BE2EF3"/>
    <w:rsid w:val="00D237D6"/>
    <w:rsid w:val="00D337FE"/>
    <w:rsid w:val="00D92EA7"/>
    <w:rsid w:val="00DC52E4"/>
    <w:rsid w:val="00DE3266"/>
    <w:rsid w:val="00DE50C8"/>
    <w:rsid w:val="00E44CB2"/>
    <w:rsid w:val="00E95A31"/>
    <w:rsid w:val="00EC4AD1"/>
    <w:rsid w:val="00EE7160"/>
    <w:rsid w:val="00EF470F"/>
    <w:rsid w:val="00F30F14"/>
    <w:rsid w:val="00F46F02"/>
    <w:rsid w:val="00F82D4A"/>
    <w:rsid w:val="00FB6446"/>
    <w:rsid w:val="25D674A4"/>
    <w:rsid w:val="3A1F339A"/>
    <w:rsid w:val="3E017686"/>
    <w:rsid w:val="4258189C"/>
    <w:rsid w:val="5C8B6217"/>
    <w:rsid w:val="5FB91D48"/>
    <w:rsid w:val="72AE5829"/>
    <w:rsid w:val="79303F15"/>
    <w:rsid w:val="7A83339D"/>
    <w:rsid w:val="7A9938DB"/>
    <w:rsid w:val="7DF44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691BDEB-4213-448F-B414-E58A28DA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CB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44C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rsid w:val="00E44C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rsid w:val="00E44C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sid w:val="00E44CB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sid w:val="00E44CB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98</Words>
  <Characters>562</Characters>
  <Application>Microsoft Office Word</Application>
  <DocSecurity>0</DocSecurity>
  <Lines>4</Lines>
  <Paragraphs>1</Paragraphs>
  <ScaleCrop>false</ScaleCrop>
  <Company>Microsoft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杨柳媛</dc:creator>
  <cp:lastModifiedBy>Admin</cp:lastModifiedBy>
  <cp:revision>23</cp:revision>
  <dcterms:created xsi:type="dcterms:W3CDTF">2021-03-25T03:37:00Z</dcterms:created>
  <dcterms:modified xsi:type="dcterms:W3CDTF">2021-03-31T07:53:00Z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0C1264BE9EAB4DD3A460BBC539B2765C</vt:lpwstr>
  </property>
</Properties>
</file>