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1C2" w:rsidRDefault="00C32FD8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</w:t>
      </w:r>
      <w:r>
        <w:rPr>
          <w:rFonts w:ascii="隶书" w:eastAsia="隶书" w:hint="eastAsia"/>
          <w:sz w:val="84"/>
          <w:szCs w:val="84"/>
        </w:rPr>
        <w:t xml:space="preserve">  </w:t>
      </w:r>
      <w:r>
        <w:rPr>
          <w:rFonts w:ascii="隶书" w:eastAsia="隶书" w:hint="eastAsia"/>
          <w:sz w:val="84"/>
          <w:szCs w:val="84"/>
        </w:rPr>
        <w:t>报</w:t>
      </w:r>
    </w:p>
    <w:p w:rsidR="006D61C2" w:rsidRDefault="00C32FD8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日（星期</w:t>
      </w:r>
      <w:r>
        <w:rPr>
          <w:rFonts w:hint="eastAsia"/>
          <w:sz w:val="28"/>
          <w:szCs w:val="28"/>
        </w:rPr>
        <w:t>二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，在福建中医药大学中西医结合研究院四楼会议室（求真楼</w:t>
      </w:r>
      <w:r>
        <w:rPr>
          <w:rFonts w:hint="eastAsia"/>
          <w:sz w:val="28"/>
          <w:szCs w:val="28"/>
        </w:rPr>
        <w:t>06426</w:t>
      </w:r>
      <w:r>
        <w:rPr>
          <w:rFonts w:hint="eastAsia"/>
          <w:sz w:val="28"/>
          <w:szCs w:val="28"/>
        </w:rPr>
        <w:t>）举行</w:t>
      </w:r>
      <w:r>
        <w:rPr>
          <w:rFonts w:hint="eastAsia"/>
          <w:sz w:val="28"/>
          <w:szCs w:val="28"/>
        </w:rPr>
        <w:t>2017</w:t>
      </w:r>
      <w:r>
        <w:rPr>
          <w:rFonts w:hint="eastAsia"/>
          <w:sz w:val="28"/>
          <w:szCs w:val="28"/>
        </w:rPr>
        <w:t>级硕士研究生开题汇报会。</w:t>
      </w:r>
    </w:p>
    <w:p w:rsidR="006D61C2" w:rsidRDefault="00C32FD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开题委员会成员组成：</w:t>
      </w: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3"/>
        <w:gridCol w:w="1134"/>
        <w:gridCol w:w="1701"/>
        <w:gridCol w:w="1984"/>
        <w:gridCol w:w="3480"/>
      </w:tblGrid>
      <w:tr w:rsidR="006D61C2" w:rsidTr="00E459D0">
        <w:trPr>
          <w:trHeight w:val="374"/>
          <w:jc w:val="center"/>
        </w:trPr>
        <w:tc>
          <w:tcPr>
            <w:tcW w:w="1803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开题委员会</w:t>
            </w:r>
          </w:p>
        </w:tc>
        <w:tc>
          <w:tcPr>
            <w:tcW w:w="113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98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导师类型</w:t>
            </w:r>
          </w:p>
        </w:tc>
        <w:tc>
          <w:tcPr>
            <w:tcW w:w="3480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作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单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位</w:t>
            </w:r>
          </w:p>
        </w:tc>
      </w:tr>
      <w:tr w:rsidR="006D61C2" w:rsidTr="00E459D0">
        <w:trPr>
          <w:trHeight w:val="410"/>
          <w:jc w:val="center"/>
        </w:trPr>
        <w:tc>
          <w:tcPr>
            <w:tcW w:w="1803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主席</w:t>
            </w:r>
          </w:p>
        </w:tc>
        <w:tc>
          <w:tcPr>
            <w:tcW w:w="113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余文珍</w:t>
            </w:r>
          </w:p>
        </w:tc>
        <w:tc>
          <w:tcPr>
            <w:tcW w:w="1701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</w:t>
            </w: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</w:t>
            </w:r>
            <w:r>
              <w:rPr>
                <w:rFonts w:hint="eastAsia"/>
                <w:sz w:val="28"/>
                <w:szCs w:val="28"/>
              </w:rPr>
              <w:t>硕</w:t>
            </w:r>
            <w:r>
              <w:rPr>
                <w:rFonts w:hint="eastAsia"/>
                <w:sz w:val="28"/>
                <w:szCs w:val="28"/>
              </w:rPr>
              <w:t>导</w:t>
            </w:r>
          </w:p>
        </w:tc>
        <w:tc>
          <w:tcPr>
            <w:tcW w:w="3480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6D61C2" w:rsidTr="00E459D0">
        <w:trPr>
          <w:trHeight w:val="432"/>
          <w:jc w:val="center"/>
        </w:trPr>
        <w:tc>
          <w:tcPr>
            <w:tcW w:w="1803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蔡</w:t>
            </w:r>
            <w:r w:rsidR="00E459D0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>晶</w:t>
            </w:r>
          </w:p>
        </w:tc>
        <w:tc>
          <w:tcPr>
            <w:tcW w:w="1701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学术学位博导</w:t>
            </w:r>
          </w:p>
        </w:tc>
        <w:tc>
          <w:tcPr>
            <w:tcW w:w="3480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6D61C2" w:rsidTr="00E459D0">
        <w:trPr>
          <w:trHeight w:val="410"/>
          <w:jc w:val="center"/>
        </w:trPr>
        <w:tc>
          <w:tcPr>
            <w:tcW w:w="1803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</w:t>
            </w:r>
            <w:r w:rsidR="00E459D0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>澍</w:t>
            </w:r>
          </w:p>
        </w:tc>
        <w:tc>
          <w:tcPr>
            <w:tcW w:w="1701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</w:t>
            </w: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</w:t>
            </w:r>
            <w:r>
              <w:rPr>
                <w:rFonts w:hint="eastAsia"/>
                <w:sz w:val="28"/>
                <w:szCs w:val="28"/>
              </w:rPr>
              <w:t>硕</w:t>
            </w:r>
            <w:r>
              <w:rPr>
                <w:rFonts w:hint="eastAsia"/>
                <w:sz w:val="28"/>
                <w:szCs w:val="28"/>
              </w:rPr>
              <w:t>导</w:t>
            </w:r>
          </w:p>
        </w:tc>
        <w:tc>
          <w:tcPr>
            <w:tcW w:w="3480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6D61C2" w:rsidTr="00E459D0">
        <w:trPr>
          <w:trHeight w:val="515"/>
          <w:jc w:val="center"/>
        </w:trPr>
        <w:tc>
          <w:tcPr>
            <w:tcW w:w="1803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施文荣</w:t>
            </w:r>
          </w:p>
        </w:tc>
        <w:tc>
          <w:tcPr>
            <w:tcW w:w="1701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副教授</w:t>
            </w:r>
          </w:p>
        </w:tc>
        <w:tc>
          <w:tcPr>
            <w:tcW w:w="198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学术学位硕导</w:t>
            </w:r>
          </w:p>
        </w:tc>
        <w:tc>
          <w:tcPr>
            <w:tcW w:w="3480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6D61C2" w:rsidTr="00E459D0">
        <w:trPr>
          <w:trHeight w:val="464"/>
          <w:jc w:val="center"/>
        </w:trPr>
        <w:tc>
          <w:tcPr>
            <w:tcW w:w="1803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林</w:t>
            </w:r>
            <w:r w:rsidR="00E459D0"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>炜</w:t>
            </w:r>
          </w:p>
        </w:tc>
        <w:tc>
          <w:tcPr>
            <w:tcW w:w="1701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4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学术学位硕导</w:t>
            </w:r>
          </w:p>
        </w:tc>
        <w:tc>
          <w:tcPr>
            <w:tcW w:w="3480" w:type="dxa"/>
            <w:vAlign w:val="center"/>
          </w:tcPr>
          <w:p w:rsidR="006D61C2" w:rsidRDefault="00C32FD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19067B" w:rsidTr="00E459D0">
        <w:trPr>
          <w:trHeight w:val="464"/>
          <w:jc w:val="center"/>
        </w:trPr>
        <w:tc>
          <w:tcPr>
            <w:tcW w:w="1803" w:type="dxa"/>
            <w:vAlign w:val="center"/>
          </w:tcPr>
          <w:p w:rsidR="0019067B" w:rsidRDefault="0019067B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秘书</w:t>
            </w:r>
          </w:p>
        </w:tc>
        <w:tc>
          <w:tcPr>
            <w:tcW w:w="1134" w:type="dxa"/>
            <w:vAlign w:val="center"/>
          </w:tcPr>
          <w:p w:rsidR="0019067B" w:rsidRDefault="00E459D0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林　婧</w:t>
            </w:r>
          </w:p>
        </w:tc>
        <w:tc>
          <w:tcPr>
            <w:tcW w:w="1701" w:type="dxa"/>
            <w:vAlign w:val="center"/>
          </w:tcPr>
          <w:p w:rsidR="0019067B" w:rsidRDefault="00E459D0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助理实验师</w:t>
            </w:r>
          </w:p>
        </w:tc>
        <w:tc>
          <w:tcPr>
            <w:tcW w:w="1984" w:type="dxa"/>
            <w:vAlign w:val="center"/>
          </w:tcPr>
          <w:p w:rsidR="0019067B" w:rsidRDefault="00E459D0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3480" w:type="dxa"/>
            <w:vAlign w:val="center"/>
          </w:tcPr>
          <w:p w:rsidR="0019067B" w:rsidRDefault="00E459D0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</w:tbl>
    <w:p w:rsidR="006D61C2" w:rsidRDefault="00C32FD8" w:rsidP="0019067B">
      <w:pPr>
        <w:spacing w:beforeLines="100"/>
        <w:rPr>
          <w:sz w:val="28"/>
          <w:szCs w:val="28"/>
        </w:rPr>
      </w:pPr>
      <w:r>
        <w:rPr>
          <w:rFonts w:hint="eastAsia"/>
          <w:sz w:val="28"/>
          <w:szCs w:val="28"/>
        </w:rPr>
        <w:t>开题名单：</w:t>
      </w:r>
    </w:p>
    <w:tbl>
      <w:tblPr>
        <w:tblW w:w="10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7"/>
        <w:gridCol w:w="1418"/>
        <w:gridCol w:w="1134"/>
        <w:gridCol w:w="1417"/>
        <w:gridCol w:w="3686"/>
        <w:gridCol w:w="1449"/>
      </w:tblGrid>
      <w:tr w:rsidR="006D61C2" w:rsidRPr="0019067B">
        <w:trPr>
          <w:jc w:val="center"/>
        </w:trPr>
        <w:tc>
          <w:tcPr>
            <w:tcW w:w="907" w:type="dxa"/>
            <w:vAlign w:val="center"/>
          </w:tcPr>
          <w:p w:rsidR="006D61C2" w:rsidRPr="0019067B" w:rsidRDefault="00C32FD8">
            <w:pPr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6D61C2" w:rsidRPr="0019067B" w:rsidRDefault="00C32FD8">
            <w:pPr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学号</w:t>
            </w:r>
          </w:p>
        </w:tc>
        <w:tc>
          <w:tcPr>
            <w:tcW w:w="1134" w:type="dxa"/>
            <w:vAlign w:val="center"/>
          </w:tcPr>
          <w:p w:rsidR="006D61C2" w:rsidRPr="0019067B" w:rsidRDefault="00C32FD8">
            <w:pPr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开题人</w:t>
            </w:r>
          </w:p>
        </w:tc>
        <w:tc>
          <w:tcPr>
            <w:tcW w:w="1417" w:type="dxa"/>
            <w:vAlign w:val="center"/>
          </w:tcPr>
          <w:p w:rsidR="006D61C2" w:rsidRPr="0019067B" w:rsidRDefault="00C32FD8">
            <w:pPr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专业名称</w:t>
            </w:r>
          </w:p>
        </w:tc>
        <w:tc>
          <w:tcPr>
            <w:tcW w:w="3686" w:type="dxa"/>
            <w:vAlign w:val="center"/>
          </w:tcPr>
          <w:p w:rsidR="006D61C2" w:rsidRPr="0019067B" w:rsidRDefault="00C32FD8">
            <w:pPr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论文题目</w:t>
            </w:r>
          </w:p>
        </w:tc>
        <w:tc>
          <w:tcPr>
            <w:tcW w:w="1449" w:type="dxa"/>
            <w:vAlign w:val="center"/>
          </w:tcPr>
          <w:p w:rsidR="006D61C2" w:rsidRPr="0019067B" w:rsidRDefault="00C32FD8">
            <w:pPr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指导教师</w:t>
            </w:r>
          </w:p>
        </w:tc>
      </w:tr>
      <w:tr w:rsidR="006D61C2" w:rsidRPr="0019067B">
        <w:trPr>
          <w:jc w:val="center"/>
        </w:trPr>
        <w:tc>
          <w:tcPr>
            <w:tcW w:w="90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217113200</w:t>
            </w:r>
            <w:r w:rsidRPr="0019067B">
              <w:rPr>
                <w:rFonts w:hint="eastAsia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6D61C2" w:rsidRPr="0019067B" w:rsidRDefault="00C32FD8">
            <w:pPr>
              <w:spacing w:line="400" w:lineRule="exact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高艳春</w:t>
            </w:r>
          </w:p>
        </w:tc>
        <w:tc>
          <w:tcPr>
            <w:tcW w:w="141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sz w:val="24"/>
              </w:rPr>
              <w:t>中西医结合</w:t>
            </w:r>
            <w:r w:rsidRPr="0019067B">
              <w:rPr>
                <w:rFonts w:hint="eastAsia"/>
                <w:sz w:val="24"/>
              </w:rPr>
              <w:t>基础</w:t>
            </w:r>
          </w:p>
        </w:tc>
        <w:tc>
          <w:tcPr>
            <w:tcW w:w="3686" w:type="dxa"/>
            <w:vAlign w:val="center"/>
          </w:tcPr>
          <w:p w:rsidR="006D61C2" w:rsidRPr="0019067B" w:rsidRDefault="00C32FD8" w:rsidP="0019067B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秋水仙碱海藻酸钠微球制备及其对</w:t>
            </w:r>
            <w:r w:rsidRPr="0019067B">
              <w:rPr>
                <w:rFonts w:hint="eastAsia"/>
                <w:sz w:val="24"/>
              </w:rPr>
              <w:t>MBNA</w:t>
            </w:r>
            <w:r w:rsidRPr="0019067B">
              <w:rPr>
                <w:rFonts w:hint="eastAsia"/>
                <w:sz w:val="24"/>
              </w:rPr>
              <w:t>诱发的大鼠食管癌病变模型的治疗作用</w:t>
            </w:r>
          </w:p>
        </w:tc>
        <w:tc>
          <w:tcPr>
            <w:tcW w:w="1449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施文荣</w:t>
            </w:r>
          </w:p>
        </w:tc>
      </w:tr>
      <w:tr w:rsidR="006D61C2" w:rsidRPr="0019067B">
        <w:trPr>
          <w:jc w:val="center"/>
        </w:trPr>
        <w:tc>
          <w:tcPr>
            <w:tcW w:w="90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6D61C2" w:rsidRPr="00E066FC" w:rsidRDefault="00C32FD8" w:rsidP="00E066FC">
            <w:pPr>
              <w:widowControl/>
              <w:jc w:val="center"/>
              <w:rPr>
                <w:kern w:val="0"/>
                <w:sz w:val="24"/>
              </w:rPr>
            </w:pPr>
            <w:r w:rsidRPr="0019067B">
              <w:rPr>
                <w:kern w:val="0"/>
                <w:sz w:val="24"/>
              </w:rPr>
              <w:t>217113</w:t>
            </w:r>
            <w:r w:rsidRPr="0019067B">
              <w:rPr>
                <w:rFonts w:hint="eastAsia"/>
                <w:kern w:val="0"/>
                <w:sz w:val="24"/>
              </w:rPr>
              <w:t>2004</w:t>
            </w:r>
          </w:p>
        </w:tc>
        <w:tc>
          <w:tcPr>
            <w:tcW w:w="1134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刘</w:t>
            </w:r>
            <w:r w:rsidR="002E3822">
              <w:rPr>
                <w:rFonts w:hint="eastAsia"/>
                <w:sz w:val="24"/>
              </w:rPr>
              <w:t xml:space="preserve">　</w:t>
            </w:r>
            <w:r w:rsidRPr="0019067B">
              <w:rPr>
                <w:rFonts w:hint="eastAsia"/>
                <w:sz w:val="24"/>
              </w:rPr>
              <w:t>广</w:t>
            </w:r>
          </w:p>
        </w:tc>
        <w:tc>
          <w:tcPr>
            <w:tcW w:w="141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sz w:val="24"/>
              </w:rPr>
              <w:t>中西医结合</w:t>
            </w:r>
            <w:r w:rsidRPr="0019067B">
              <w:rPr>
                <w:rFonts w:hint="eastAsia"/>
                <w:sz w:val="24"/>
              </w:rPr>
              <w:t>基础</w:t>
            </w:r>
          </w:p>
        </w:tc>
        <w:tc>
          <w:tcPr>
            <w:tcW w:w="3686" w:type="dxa"/>
            <w:vAlign w:val="center"/>
          </w:tcPr>
          <w:p w:rsidR="006D61C2" w:rsidRPr="0019067B" w:rsidRDefault="00C32FD8" w:rsidP="0019067B">
            <w:pPr>
              <w:spacing w:line="360" w:lineRule="auto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泰山磐石散调节转入因子</w:t>
            </w:r>
            <w:r w:rsidRPr="0019067B">
              <w:rPr>
                <w:rFonts w:hint="eastAsia"/>
                <w:sz w:val="24"/>
              </w:rPr>
              <w:t>T-bet/GATA3</w:t>
            </w:r>
            <w:r w:rsidRPr="0019067B">
              <w:rPr>
                <w:rFonts w:hint="eastAsia"/>
                <w:sz w:val="24"/>
              </w:rPr>
              <w:t>比率逆转流产模型大鼠</w:t>
            </w:r>
            <w:r w:rsidRPr="0019067B">
              <w:rPr>
                <w:rFonts w:hint="eastAsia"/>
                <w:sz w:val="24"/>
              </w:rPr>
              <w:t>TH1/TH2</w:t>
            </w:r>
            <w:r w:rsidRPr="0019067B">
              <w:rPr>
                <w:rFonts w:hint="eastAsia"/>
                <w:sz w:val="24"/>
              </w:rPr>
              <w:t>细胞失衡机制研究</w:t>
            </w:r>
          </w:p>
        </w:tc>
        <w:tc>
          <w:tcPr>
            <w:tcW w:w="1449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江</w:t>
            </w:r>
            <w:r w:rsidR="00E066FC">
              <w:rPr>
                <w:rFonts w:hint="eastAsia"/>
                <w:sz w:val="24"/>
              </w:rPr>
              <w:t xml:space="preserve">　</w:t>
            </w:r>
            <w:r w:rsidRPr="0019067B">
              <w:rPr>
                <w:rFonts w:hint="eastAsia"/>
                <w:sz w:val="24"/>
              </w:rPr>
              <w:t>澍</w:t>
            </w:r>
          </w:p>
        </w:tc>
      </w:tr>
      <w:tr w:rsidR="006D61C2" w:rsidRPr="0019067B">
        <w:trPr>
          <w:jc w:val="center"/>
        </w:trPr>
        <w:tc>
          <w:tcPr>
            <w:tcW w:w="90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kern w:val="0"/>
                <w:sz w:val="24"/>
              </w:rPr>
              <w:t>2171133006</w:t>
            </w:r>
          </w:p>
        </w:tc>
        <w:tc>
          <w:tcPr>
            <w:tcW w:w="1134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刘</w:t>
            </w:r>
            <w:r w:rsidR="002E3822">
              <w:rPr>
                <w:rFonts w:hint="eastAsia"/>
                <w:sz w:val="24"/>
              </w:rPr>
              <w:t xml:space="preserve">　</w:t>
            </w:r>
            <w:r w:rsidRPr="0019067B">
              <w:rPr>
                <w:rFonts w:hint="eastAsia"/>
                <w:sz w:val="24"/>
              </w:rPr>
              <w:t>婷</w:t>
            </w:r>
          </w:p>
        </w:tc>
        <w:tc>
          <w:tcPr>
            <w:tcW w:w="141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sz w:val="24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6D61C2" w:rsidRPr="0019067B" w:rsidRDefault="00C32FD8" w:rsidP="0019067B">
            <w:pPr>
              <w:spacing w:line="360" w:lineRule="auto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苁蓉舒痉颗粒对帕金森病模型大鼠海马</w:t>
            </w:r>
            <w:r w:rsidRPr="0019067B">
              <w:rPr>
                <w:rFonts w:hint="eastAsia"/>
                <w:sz w:val="24"/>
              </w:rPr>
              <w:t>PI3K/PTEN/AKT/JNK</w:t>
            </w:r>
            <w:r w:rsidRPr="0019067B">
              <w:rPr>
                <w:rFonts w:hint="eastAsia"/>
                <w:sz w:val="24"/>
              </w:rPr>
              <w:t>信号通路的影响</w:t>
            </w:r>
          </w:p>
        </w:tc>
        <w:tc>
          <w:tcPr>
            <w:tcW w:w="1449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蔡</w:t>
            </w:r>
            <w:r w:rsidR="00E066FC">
              <w:rPr>
                <w:rFonts w:hint="eastAsia"/>
                <w:sz w:val="24"/>
              </w:rPr>
              <w:t xml:space="preserve">　</w:t>
            </w:r>
            <w:r w:rsidRPr="0019067B">
              <w:rPr>
                <w:rFonts w:hint="eastAsia"/>
                <w:sz w:val="24"/>
              </w:rPr>
              <w:t>晶</w:t>
            </w:r>
          </w:p>
        </w:tc>
      </w:tr>
      <w:tr w:rsidR="006D61C2" w:rsidRPr="0019067B">
        <w:trPr>
          <w:jc w:val="center"/>
        </w:trPr>
        <w:tc>
          <w:tcPr>
            <w:tcW w:w="90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kern w:val="0"/>
                <w:sz w:val="24"/>
              </w:rPr>
              <w:t>2171133016</w:t>
            </w:r>
          </w:p>
        </w:tc>
        <w:tc>
          <w:tcPr>
            <w:tcW w:w="1134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钟佳男</w:t>
            </w:r>
          </w:p>
        </w:tc>
        <w:tc>
          <w:tcPr>
            <w:tcW w:w="1417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sz w:val="24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6D61C2" w:rsidRPr="0019067B" w:rsidRDefault="00C32FD8" w:rsidP="0019067B">
            <w:pPr>
              <w:spacing w:line="360" w:lineRule="auto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松果菊苷对帕金森病模型大鼠</w:t>
            </w:r>
            <w:r w:rsidRPr="0019067B">
              <w:rPr>
                <w:rFonts w:hint="eastAsia"/>
                <w:sz w:val="24"/>
              </w:rPr>
              <w:t>IRE1</w:t>
            </w:r>
            <w:r w:rsidRPr="0019067B">
              <w:rPr>
                <w:rFonts w:hint="eastAsia"/>
                <w:sz w:val="24"/>
              </w:rPr>
              <w:t>α相关凋亡通路的影响</w:t>
            </w:r>
          </w:p>
        </w:tc>
        <w:tc>
          <w:tcPr>
            <w:tcW w:w="1449" w:type="dxa"/>
            <w:vAlign w:val="center"/>
          </w:tcPr>
          <w:p w:rsidR="006D61C2" w:rsidRPr="0019067B" w:rsidRDefault="00C32FD8">
            <w:pPr>
              <w:spacing w:line="400" w:lineRule="exact"/>
              <w:jc w:val="center"/>
              <w:rPr>
                <w:sz w:val="24"/>
              </w:rPr>
            </w:pPr>
            <w:r w:rsidRPr="0019067B">
              <w:rPr>
                <w:rFonts w:hint="eastAsia"/>
                <w:sz w:val="24"/>
              </w:rPr>
              <w:t>蔡</w:t>
            </w:r>
            <w:r w:rsidR="00E066FC">
              <w:rPr>
                <w:rFonts w:hint="eastAsia"/>
                <w:sz w:val="24"/>
              </w:rPr>
              <w:t xml:space="preserve">　</w:t>
            </w:r>
            <w:r w:rsidRPr="0019067B">
              <w:rPr>
                <w:rFonts w:hint="eastAsia"/>
                <w:sz w:val="24"/>
              </w:rPr>
              <w:t>晶</w:t>
            </w:r>
          </w:p>
        </w:tc>
      </w:tr>
    </w:tbl>
    <w:p w:rsidR="00023C1B" w:rsidRDefault="00C32FD8" w:rsidP="00023C1B">
      <w:pPr>
        <w:jc w:val="center"/>
        <w:rPr>
          <w:rFonts w:ascii="隶书" w:eastAsia="隶书" w:hint="eastAsia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6D61C2" w:rsidRPr="00023C1B" w:rsidRDefault="00023C1B" w:rsidP="00023C1B">
      <w:pPr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 xml:space="preserve">　　　　　　　　　　　</w:t>
      </w:r>
      <w:r w:rsidR="00C32FD8">
        <w:rPr>
          <w:rFonts w:ascii="宋体" w:hAnsi="宋体" w:hint="eastAsia"/>
          <w:sz w:val="32"/>
          <w:szCs w:val="32"/>
        </w:rPr>
        <w:t>中西医结合研究院</w:t>
      </w:r>
    </w:p>
    <w:p w:rsidR="006D61C2" w:rsidRDefault="00023C1B">
      <w:pPr>
        <w:spacing w:line="500" w:lineRule="exact"/>
        <w:ind w:firstLineChars="2362" w:firstLine="7558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　</w:t>
      </w:r>
      <w:r w:rsidR="00C32FD8">
        <w:rPr>
          <w:rFonts w:ascii="宋体" w:hAnsi="宋体" w:hint="eastAsia"/>
          <w:sz w:val="32"/>
          <w:szCs w:val="32"/>
        </w:rPr>
        <w:t>201</w:t>
      </w:r>
      <w:r w:rsidR="00C32FD8">
        <w:rPr>
          <w:rFonts w:ascii="宋体" w:hAnsi="宋体" w:hint="eastAsia"/>
          <w:sz w:val="32"/>
          <w:szCs w:val="32"/>
        </w:rPr>
        <w:t>9</w:t>
      </w:r>
      <w:r w:rsidR="00C32FD8">
        <w:rPr>
          <w:rFonts w:ascii="宋体" w:hAnsi="宋体" w:hint="eastAsia"/>
          <w:sz w:val="32"/>
          <w:szCs w:val="32"/>
        </w:rPr>
        <w:t>.1.</w:t>
      </w:r>
      <w:bookmarkStart w:id="0" w:name="_GoBack"/>
      <w:bookmarkEnd w:id="0"/>
      <w:r w:rsidR="00444178">
        <w:rPr>
          <w:rFonts w:ascii="宋体" w:hAnsi="宋体" w:hint="eastAsia"/>
          <w:sz w:val="32"/>
          <w:szCs w:val="32"/>
        </w:rPr>
        <w:t>2</w:t>
      </w:r>
    </w:p>
    <w:p w:rsidR="006D61C2" w:rsidRDefault="006D61C2"/>
    <w:sectPr w:rsidR="006D61C2" w:rsidSect="006D61C2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FD8" w:rsidRDefault="00C32FD8" w:rsidP="0019067B">
      <w:r>
        <w:separator/>
      </w:r>
    </w:p>
  </w:endnote>
  <w:endnote w:type="continuationSeparator" w:id="1">
    <w:p w:rsidR="00C32FD8" w:rsidRDefault="00C32FD8" w:rsidP="00190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ngXian">
    <w:altName w:val="宋体"/>
    <w:charset w:val="86"/>
    <w:family w:val="script"/>
    <w:pitch w:val="default"/>
    <w:sig w:usb0="00000000" w:usb1="00000000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FD8" w:rsidRDefault="00C32FD8" w:rsidP="0019067B">
      <w:r>
        <w:separator/>
      </w:r>
    </w:p>
  </w:footnote>
  <w:footnote w:type="continuationSeparator" w:id="1">
    <w:p w:rsidR="00C32FD8" w:rsidRDefault="00C32FD8" w:rsidP="001906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420"/>
  <w:drawingGridVerticalSpacing w:val="200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882E52"/>
    <w:rsid w:val="00023C1B"/>
    <w:rsid w:val="0019067B"/>
    <w:rsid w:val="002E3822"/>
    <w:rsid w:val="00377939"/>
    <w:rsid w:val="00444178"/>
    <w:rsid w:val="0057481F"/>
    <w:rsid w:val="006D61C2"/>
    <w:rsid w:val="00777EAB"/>
    <w:rsid w:val="00882E52"/>
    <w:rsid w:val="00C32FD8"/>
    <w:rsid w:val="00E0245C"/>
    <w:rsid w:val="00E066FC"/>
    <w:rsid w:val="00E459D0"/>
    <w:rsid w:val="05C95704"/>
    <w:rsid w:val="130848E2"/>
    <w:rsid w:val="1A3E5306"/>
    <w:rsid w:val="1CE346BC"/>
    <w:rsid w:val="2F204DBA"/>
    <w:rsid w:val="366854F5"/>
    <w:rsid w:val="368103E8"/>
    <w:rsid w:val="479E3278"/>
    <w:rsid w:val="4B29522C"/>
    <w:rsid w:val="5A956A41"/>
    <w:rsid w:val="5D965489"/>
    <w:rsid w:val="6B0F65CF"/>
    <w:rsid w:val="6E2F2C73"/>
    <w:rsid w:val="7EC25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1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06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067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06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067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banglongnet@126.com</dc:creator>
  <cp:lastModifiedBy>Admin</cp:lastModifiedBy>
  <cp:revision>9</cp:revision>
  <dcterms:created xsi:type="dcterms:W3CDTF">2018-12-07T02:35:00Z</dcterms:created>
  <dcterms:modified xsi:type="dcterms:W3CDTF">2019-01-02T06:49:00Z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2052-10.1.0.7698</vt:lpwstr>
  </property>
</Properties>
</file>